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24179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2417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8458DF">
        <w:rPr>
          <w:rFonts w:ascii="Arial" w:hAnsi="Arial" w:cs="Arial"/>
          <w:sz w:val="24"/>
          <w:szCs w:val="24"/>
        </w:rPr>
        <w:t>Перспектива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367D42">
        <w:rPr>
          <w:rFonts w:ascii="Arial" w:hAnsi="Arial" w:cs="Arial"/>
          <w:sz w:val="24"/>
          <w:szCs w:val="24"/>
        </w:rPr>
        <w:t>Попова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367D42">
        <w:rPr>
          <w:rFonts w:ascii="Arial" w:hAnsi="Arial" w:cs="Arial"/>
          <w:sz w:val="24"/>
          <w:szCs w:val="24"/>
        </w:rPr>
        <w:t>1</w:t>
      </w:r>
      <w:r w:rsidR="00424179">
        <w:rPr>
          <w:rFonts w:ascii="Arial" w:hAnsi="Arial" w:cs="Arial"/>
          <w:sz w:val="24"/>
          <w:szCs w:val="24"/>
        </w:rPr>
        <w:t>3</w:t>
      </w:r>
      <w:r w:rsidR="008458DF">
        <w:rPr>
          <w:rFonts w:ascii="Arial" w:hAnsi="Arial" w:cs="Arial"/>
          <w:sz w:val="24"/>
          <w:szCs w:val="24"/>
        </w:rPr>
        <w:t>4</w:t>
      </w:r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24179">
        <w:rPr>
          <w:rFonts w:ascii="Arial" w:hAnsi="Arial" w:cs="Arial"/>
          <w:b/>
          <w:sz w:val="24"/>
          <w:szCs w:val="24"/>
          <w:u w:val="single"/>
        </w:rPr>
        <w:t>марта 2024</w:t>
      </w:r>
      <w:bookmarkStart w:id="0" w:name="_GoBack"/>
      <w:bookmarkEnd w:id="0"/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8458DF">
        <w:rPr>
          <w:rFonts w:ascii="Arial" w:hAnsi="Arial" w:cs="Arial"/>
          <w:sz w:val="24"/>
          <w:szCs w:val="24"/>
        </w:rPr>
        <w:t>Перспектива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67D42"/>
    <w:rsid w:val="00391CBF"/>
    <w:rsid w:val="003F01BC"/>
    <w:rsid w:val="00424179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17</cp:revision>
  <cp:lastPrinted>2018-05-30T09:13:00Z</cp:lastPrinted>
  <dcterms:created xsi:type="dcterms:W3CDTF">2022-05-03T08:04:00Z</dcterms:created>
  <dcterms:modified xsi:type="dcterms:W3CDTF">2024-03-05T06:26:00Z</dcterms:modified>
</cp:coreProperties>
</file>